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AE25A9" w:rsidRDefault="00CF0A0D" w:rsidP="00DF69FB">
      <w:pPr>
        <w:ind w:left="1843" w:firstLine="567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ATA Nº 04</w:t>
      </w:r>
      <w:r w:rsidR="00AE25A9">
        <w:rPr>
          <w:rFonts w:cs="Arial"/>
          <w:sz w:val="24"/>
          <w:szCs w:val="24"/>
        </w:rPr>
        <w:t>2</w:t>
      </w:r>
      <w:r w:rsidR="00BC5065" w:rsidRPr="00AE25A9">
        <w:rPr>
          <w:rFonts w:cs="Arial"/>
          <w:sz w:val="24"/>
          <w:szCs w:val="24"/>
        </w:rPr>
        <w:t>/2020</w:t>
      </w:r>
    </w:p>
    <w:p w:rsidR="00BC5065" w:rsidRDefault="00BC5065" w:rsidP="003D0E2E">
      <w:pPr>
        <w:spacing w:line="252" w:lineRule="auto"/>
        <w:ind w:left="-993" w:right="-852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Aos </w:t>
      </w:r>
      <w:r w:rsidR="00AE25A9">
        <w:rPr>
          <w:rFonts w:cs="Arial"/>
          <w:sz w:val="24"/>
          <w:szCs w:val="24"/>
        </w:rPr>
        <w:t>sete</w:t>
      </w:r>
      <w:r w:rsidRPr="00AE25A9">
        <w:rPr>
          <w:rFonts w:cs="Arial"/>
          <w:sz w:val="24"/>
          <w:szCs w:val="24"/>
        </w:rPr>
        <w:t xml:space="preserve"> dias do mês de </w:t>
      </w:r>
      <w:r w:rsidR="00AE25A9">
        <w:rPr>
          <w:rFonts w:cs="Arial"/>
          <w:sz w:val="24"/>
          <w:szCs w:val="24"/>
        </w:rPr>
        <w:t>dezembro de dois mil e vinte (07-12</w:t>
      </w:r>
      <w:r w:rsidRPr="00AE25A9">
        <w:rPr>
          <w:rFonts w:cs="Arial"/>
          <w:sz w:val="24"/>
          <w:szCs w:val="24"/>
        </w:rPr>
        <w:t>-2020), as dezenove horas (19h) com a</w:t>
      </w:r>
      <w:r w:rsidR="00D5216D"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totalidade de vereadores presentes</w:t>
      </w:r>
      <w:r w:rsidRPr="00AE25A9">
        <w:rPr>
          <w:rFonts w:cs="Arial"/>
          <w:sz w:val="24"/>
          <w:szCs w:val="24"/>
        </w:rPr>
        <w:t xml:space="preserve"> conforme consta no livro de pre</w:t>
      </w:r>
      <w:r w:rsidR="00CF0A0D" w:rsidRPr="00AE25A9">
        <w:rPr>
          <w:rFonts w:cs="Arial"/>
          <w:sz w:val="24"/>
          <w:szCs w:val="24"/>
        </w:rPr>
        <w:t xml:space="preserve">senças, realizou-se a quadragésima </w:t>
      </w:r>
      <w:r w:rsidR="00AE25A9">
        <w:rPr>
          <w:rFonts w:cs="Arial"/>
          <w:sz w:val="24"/>
          <w:szCs w:val="24"/>
        </w:rPr>
        <w:t xml:space="preserve">segunda </w:t>
      </w:r>
      <w:r w:rsidR="00CF0A0D" w:rsidRPr="00AE25A9">
        <w:rPr>
          <w:rFonts w:cs="Arial"/>
          <w:sz w:val="24"/>
          <w:szCs w:val="24"/>
        </w:rPr>
        <w:t>(4</w:t>
      </w:r>
      <w:r w:rsidR="00AE25A9">
        <w:rPr>
          <w:rFonts w:cs="Arial"/>
          <w:sz w:val="24"/>
          <w:szCs w:val="24"/>
        </w:rPr>
        <w:t>2</w:t>
      </w:r>
      <w:r w:rsidRPr="00AE25A9">
        <w:rPr>
          <w:rFonts w:cs="Arial"/>
          <w:sz w:val="24"/>
          <w:szCs w:val="24"/>
        </w:rPr>
        <w:t xml:space="preserve">ª) Reunião Ordinária nas dependências da Camara de vereadores de Sete de Setembro sob a Presidência do vereador Senhor </w:t>
      </w:r>
      <w:r w:rsidR="00D6469B" w:rsidRPr="00AE25A9">
        <w:rPr>
          <w:rFonts w:cs="Arial"/>
          <w:sz w:val="24"/>
          <w:szCs w:val="24"/>
        </w:rPr>
        <w:t>Nelson Palinski</w:t>
      </w:r>
      <w:r w:rsidRPr="00AE25A9">
        <w:rPr>
          <w:rFonts w:cs="Arial"/>
          <w:sz w:val="24"/>
          <w:szCs w:val="24"/>
        </w:rPr>
        <w:t xml:space="preserve">, a qual saudou os presentes, </w:t>
      </w:r>
      <w:r w:rsidR="00F92CD2" w:rsidRPr="00AE25A9">
        <w:rPr>
          <w:rFonts w:cs="Arial"/>
          <w:sz w:val="24"/>
          <w:szCs w:val="24"/>
        </w:rPr>
        <w:t>dando-lhes boas-vindas a todos. Após a abertura o Senhor presidente solicitou a leitura da</w:t>
      </w:r>
      <w:r w:rsidR="00D6469B" w:rsidRPr="00AE25A9">
        <w:rPr>
          <w:rFonts w:cs="Arial"/>
          <w:sz w:val="24"/>
          <w:szCs w:val="24"/>
        </w:rPr>
        <w:t xml:space="preserve"> P</w:t>
      </w:r>
      <w:r w:rsidR="00AE25A9">
        <w:rPr>
          <w:rFonts w:cs="Arial"/>
          <w:sz w:val="24"/>
          <w:szCs w:val="24"/>
        </w:rPr>
        <w:t>assagem Bíblica pela</w:t>
      </w:r>
      <w:r w:rsidR="00F92CD2" w:rsidRPr="00AE25A9">
        <w:rPr>
          <w:rFonts w:cs="Arial"/>
          <w:sz w:val="24"/>
          <w:szCs w:val="24"/>
        </w:rPr>
        <w:t xml:space="preserve"> vereador</w:t>
      </w:r>
      <w:r w:rsidR="00AE25A9">
        <w:rPr>
          <w:rFonts w:cs="Arial"/>
          <w:sz w:val="24"/>
          <w:szCs w:val="24"/>
        </w:rPr>
        <w:t>a</w:t>
      </w:r>
      <w:r w:rsidR="00CF0A0D"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Eliane</w:t>
      </w:r>
      <w:r w:rsidR="00F92CD2" w:rsidRPr="00AE25A9">
        <w:rPr>
          <w:rFonts w:cs="Arial"/>
          <w:sz w:val="24"/>
          <w:szCs w:val="24"/>
        </w:rPr>
        <w:t>.</w:t>
      </w:r>
      <w:r w:rsidR="006C5464" w:rsidRPr="00AE25A9">
        <w:rPr>
          <w:rFonts w:cs="Arial"/>
          <w:sz w:val="24"/>
          <w:szCs w:val="24"/>
        </w:rPr>
        <w:t xml:space="preserve"> </w:t>
      </w:r>
      <w:r w:rsidR="00833DA5" w:rsidRPr="00AE25A9">
        <w:rPr>
          <w:rFonts w:cs="Arial"/>
          <w:sz w:val="24"/>
          <w:szCs w:val="24"/>
        </w:rPr>
        <w:t>Passou-se, então a leitura das correspondências recebidas que segue:</w:t>
      </w:r>
      <w:r w:rsidR="003F0997" w:rsidRPr="00AE25A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B47E60" w:rsidRPr="00AE25A9">
        <w:rPr>
          <w:rFonts w:cs="Arial"/>
          <w:sz w:val="24"/>
          <w:szCs w:val="24"/>
        </w:rPr>
        <w:t xml:space="preserve">Ofício </w:t>
      </w:r>
      <w:r w:rsidR="00CF0A0D" w:rsidRPr="00AE25A9">
        <w:rPr>
          <w:rFonts w:cs="Arial"/>
          <w:sz w:val="24"/>
          <w:szCs w:val="24"/>
        </w:rPr>
        <w:t xml:space="preserve">do GAB </w:t>
      </w:r>
      <w:r w:rsidR="00D6469B" w:rsidRPr="00AE25A9">
        <w:rPr>
          <w:rFonts w:cs="Arial"/>
          <w:sz w:val="24"/>
          <w:szCs w:val="24"/>
        </w:rPr>
        <w:t xml:space="preserve">n° </w:t>
      </w:r>
      <w:r w:rsidR="00AE25A9">
        <w:rPr>
          <w:rFonts w:cs="Arial"/>
          <w:sz w:val="24"/>
          <w:szCs w:val="24"/>
        </w:rPr>
        <w:t>193</w:t>
      </w:r>
      <w:r w:rsidR="00D6469B" w:rsidRPr="00AE25A9">
        <w:rPr>
          <w:rFonts w:cs="Arial"/>
          <w:sz w:val="24"/>
          <w:szCs w:val="24"/>
        </w:rPr>
        <w:t>/2020 e</w:t>
      </w:r>
      <w:r w:rsidR="00CF0A0D" w:rsidRPr="00AE25A9">
        <w:rPr>
          <w:rFonts w:cs="Arial"/>
          <w:sz w:val="24"/>
          <w:szCs w:val="24"/>
        </w:rPr>
        <w:t>ncaminhando anexo da lei n° 1.18</w:t>
      </w:r>
      <w:r w:rsidR="00AE25A9">
        <w:rPr>
          <w:rFonts w:cs="Arial"/>
          <w:sz w:val="24"/>
          <w:szCs w:val="24"/>
        </w:rPr>
        <w:t>7</w:t>
      </w:r>
      <w:r w:rsidR="00CF0A0D" w:rsidRPr="00AE25A9">
        <w:rPr>
          <w:rFonts w:cs="Arial"/>
          <w:sz w:val="24"/>
          <w:szCs w:val="24"/>
        </w:rPr>
        <w:t>.</w:t>
      </w:r>
      <w:r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Passou-se, então Ordem do Dia</w:t>
      </w:r>
      <w:r w:rsidR="00221835" w:rsidRPr="00AE25A9">
        <w:rPr>
          <w:rFonts w:cs="Arial"/>
          <w:sz w:val="24"/>
          <w:szCs w:val="24"/>
        </w:rPr>
        <w:t xml:space="preserve">. </w:t>
      </w:r>
      <w:r w:rsidRPr="00AE25A9">
        <w:rPr>
          <w:rFonts w:cs="Arial"/>
          <w:sz w:val="24"/>
          <w:szCs w:val="24"/>
        </w:rPr>
        <w:t>Matéria do Po</w:t>
      </w:r>
      <w:r w:rsidR="004F75DD" w:rsidRPr="00AE25A9">
        <w:rPr>
          <w:rFonts w:cs="Arial"/>
          <w:sz w:val="24"/>
          <w:szCs w:val="24"/>
        </w:rPr>
        <w:t>der Executivo Municipal</w:t>
      </w:r>
      <w:r w:rsidR="00221835" w:rsidRPr="00AE25A9">
        <w:rPr>
          <w:rFonts w:cs="Arial"/>
          <w:sz w:val="24"/>
          <w:szCs w:val="24"/>
        </w:rPr>
        <w:t xml:space="preserve">. </w:t>
      </w:r>
      <w:r w:rsidR="00D42AA5" w:rsidRPr="00AE25A9">
        <w:rPr>
          <w:rFonts w:cs="Arial"/>
          <w:sz w:val="24"/>
          <w:szCs w:val="24"/>
        </w:rPr>
        <w:t xml:space="preserve">Projeto de Lei n° 031/2020, que “Dispõe sobre a cobrança de Contribuição de Melhoria na execução de obras públicas que enumera”, </w:t>
      </w:r>
      <w:r w:rsidR="003A541B" w:rsidRPr="003A541B">
        <w:rPr>
          <w:rFonts w:cs="Arial"/>
          <w:sz w:val="24"/>
          <w:szCs w:val="24"/>
        </w:rPr>
        <w:t xml:space="preserve">tendo em vista o envio do Ofício nº 97/2020 encaminhado para o Poder Executivo Municipal, </w:t>
      </w:r>
      <w:r w:rsidR="003A541B">
        <w:rPr>
          <w:rFonts w:cs="Arial"/>
          <w:sz w:val="24"/>
          <w:szCs w:val="24"/>
        </w:rPr>
        <w:t xml:space="preserve">foi mantido </w:t>
      </w:r>
      <w:r w:rsidR="003A541B" w:rsidRPr="003A541B">
        <w:rPr>
          <w:rFonts w:cs="Arial"/>
          <w:sz w:val="24"/>
          <w:szCs w:val="24"/>
        </w:rPr>
        <w:t>o Projeto de Lei nº031/2020 com as Comissões</w:t>
      </w:r>
      <w:r w:rsidR="003A541B">
        <w:rPr>
          <w:rFonts w:cs="Arial"/>
          <w:sz w:val="24"/>
          <w:szCs w:val="24"/>
        </w:rPr>
        <w:t>.</w:t>
      </w:r>
      <w:r w:rsidR="003A541B" w:rsidRPr="003A541B">
        <w:rPr>
          <w:rFonts w:cs="Arial"/>
          <w:sz w:val="24"/>
          <w:szCs w:val="24"/>
        </w:rPr>
        <w:t xml:space="preserve"> </w:t>
      </w:r>
      <w:r w:rsidR="00D42AA5" w:rsidRPr="00AE25A9">
        <w:rPr>
          <w:rFonts w:cs="Arial"/>
          <w:sz w:val="24"/>
          <w:szCs w:val="24"/>
        </w:rPr>
        <w:t xml:space="preserve">Projeto de Lei n° 032/2020, que “Autoriza o Poder Executivo a alienar bens móveis inservíveis ao patrimônio público, que são de propriedade do Munícipio e dá outras providencias”, </w:t>
      </w:r>
      <w:r w:rsidR="003D0E2E" w:rsidRPr="003D0E2E">
        <w:rPr>
          <w:rFonts w:cs="Arial"/>
          <w:sz w:val="24"/>
          <w:szCs w:val="24"/>
        </w:rPr>
        <w:t>recebeu parecer favorável das comissões, foi posto em votação a qual, foi aprovado por unanimidade</w:t>
      </w:r>
      <w:r w:rsidR="00221835" w:rsidRPr="00AE25A9">
        <w:rPr>
          <w:rFonts w:cs="Arial"/>
          <w:sz w:val="24"/>
          <w:szCs w:val="24"/>
        </w:rPr>
        <w:t xml:space="preserve">. Projeto de Lei n° 033/2020, que “Altera a Lei Municipal nº 789/2011”, </w:t>
      </w:r>
      <w:r w:rsidR="003D0E2E">
        <w:rPr>
          <w:rFonts w:cs="Arial"/>
          <w:sz w:val="24"/>
          <w:szCs w:val="24"/>
        </w:rPr>
        <w:t xml:space="preserve">recebeu </w:t>
      </w:r>
      <w:r w:rsidR="003D0E2E" w:rsidRPr="003D0E2E">
        <w:rPr>
          <w:rFonts w:cs="Arial"/>
          <w:sz w:val="24"/>
          <w:szCs w:val="24"/>
        </w:rPr>
        <w:t>pedido de prorrogação de prazo, mante</w:t>
      </w:r>
      <w:r w:rsidR="003D0E2E">
        <w:rPr>
          <w:rFonts w:cs="Arial"/>
          <w:sz w:val="24"/>
          <w:szCs w:val="24"/>
        </w:rPr>
        <w:t>ndo</w:t>
      </w:r>
      <w:r w:rsidR="003D0E2E" w:rsidRPr="003D0E2E">
        <w:rPr>
          <w:rFonts w:cs="Arial"/>
          <w:sz w:val="24"/>
          <w:szCs w:val="24"/>
        </w:rPr>
        <w:t xml:space="preserve"> o</w:t>
      </w:r>
      <w:r w:rsidR="003D0E2E">
        <w:rPr>
          <w:rFonts w:cs="Arial"/>
          <w:sz w:val="24"/>
          <w:szCs w:val="24"/>
        </w:rPr>
        <w:t xml:space="preserve"> devido</w:t>
      </w:r>
      <w:r w:rsidR="003D0E2E" w:rsidRPr="003D0E2E">
        <w:rPr>
          <w:rFonts w:cs="Arial"/>
          <w:sz w:val="24"/>
          <w:szCs w:val="24"/>
        </w:rPr>
        <w:t xml:space="preserve"> Projeto de Lei com a Assessoria Jurídica para estudo e emissão de parecer</w:t>
      </w:r>
      <w:r w:rsidR="00D42AA5" w:rsidRPr="00AE25A9">
        <w:rPr>
          <w:rFonts w:cs="Arial"/>
          <w:sz w:val="24"/>
          <w:szCs w:val="24"/>
        </w:rPr>
        <w:t>.</w:t>
      </w:r>
      <w:r w:rsidR="003D0E2E" w:rsidRPr="003D0E2E">
        <w:t xml:space="preserve"> </w:t>
      </w:r>
      <w:r w:rsidR="003D0E2E" w:rsidRPr="003D0E2E">
        <w:rPr>
          <w:rFonts w:cs="Arial"/>
          <w:sz w:val="24"/>
          <w:szCs w:val="24"/>
        </w:rPr>
        <w:t>Projeto de Lei n° 034/2020, que “Autoriza o Poder Executivo a alienar bens móveis inservíveis ao patrimônio público, que são de propriedade do Muní</w:t>
      </w:r>
      <w:r w:rsidR="003D0E2E">
        <w:rPr>
          <w:rFonts w:cs="Arial"/>
          <w:sz w:val="24"/>
          <w:szCs w:val="24"/>
        </w:rPr>
        <w:t xml:space="preserve">cipio e dá outras providencias”, </w:t>
      </w:r>
      <w:r w:rsidR="003D0E2E" w:rsidRPr="003D0E2E">
        <w:rPr>
          <w:rFonts w:cs="Arial"/>
          <w:sz w:val="24"/>
          <w:szCs w:val="24"/>
        </w:rPr>
        <w:t xml:space="preserve">foi encaminhado para assessoria jurídica para estudo e emissão de parecer. </w:t>
      </w:r>
      <w:r w:rsidR="00221835" w:rsidRPr="00AE25A9">
        <w:rPr>
          <w:rFonts w:cs="Arial"/>
          <w:sz w:val="24"/>
          <w:szCs w:val="24"/>
        </w:rPr>
        <w:t>Matéria do Grande Expediente.</w:t>
      </w:r>
      <w:r w:rsidR="00B81AB4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F9578D">
        <w:rPr>
          <w:rFonts w:cs="Arial"/>
          <w:sz w:val="24"/>
          <w:szCs w:val="24"/>
        </w:rPr>
        <w:t>Vereador Aldoir Schirmer-</w:t>
      </w:r>
      <w:r w:rsidR="00F9578D" w:rsidRPr="00AE25A9">
        <w:rPr>
          <w:rFonts w:cs="Arial"/>
          <w:sz w:val="24"/>
          <w:szCs w:val="24"/>
        </w:rPr>
        <w:t>MDB</w:t>
      </w:r>
      <w:r w:rsidR="00F9578D">
        <w:rPr>
          <w:rFonts w:cs="Arial"/>
          <w:sz w:val="24"/>
          <w:szCs w:val="24"/>
        </w:rPr>
        <w:t>, saudou a todos, falou que dias atrás estava na ponte que havia caído na Linha Barreira, onde a mesma havia sido concertada, disse que que ficou muito bom, os tubos, as pedras, tudo que fizeram e agradeceu a administração, e a secretaria de obras pelo belo serviço realizado. Falou que esteve na Linha do Campo Sul, onde foi ver o rebaixamento do cerro, porque durante a campanha não havia passado lá</w:t>
      </w:r>
      <w:r w:rsidR="000E26E9">
        <w:rPr>
          <w:rFonts w:cs="Arial"/>
          <w:sz w:val="24"/>
          <w:szCs w:val="24"/>
        </w:rPr>
        <w:t>, e que ficou muito bom</w:t>
      </w:r>
      <w:r w:rsidR="00F9578D">
        <w:rPr>
          <w:rFonts w:cs="Arial"/>
          <w:sz w:val="24"/>
          <w:szCs w:val="24"/>
        </w:rPr>
        <w:t>, foi feito apenas um lado, mas tem o outro que a intenção é rebaixar também.</w:t>
      </w:r>
      <w:r w:rsidR="000E26E9">
        <w:rPr>
          <w:rFonts w:cs="Arial"/>
          <w:sz w:val="24"/>
          <w:szCs w:val="24"/>
        </w:rPr>
        <w:t xml:space="preserve"> Teve também na Pasqualine onde houve o encascalhamento da estrada e rolagem e também ficou muito bom. Disse que entrou em contato com a secretaria de saúde, preocupado com o Corona vírus, onde ela pediu para as pessoas que tem o vírus ou estão com suspeita tomam o máximo de </w:t>
      </w:r>
      <w:r w:rsidR="00FF1DCA">
        <w:rPr>
          <w:rFonts w:cs="Arial"/>
          <w:sz w:val="24"/>
          <w:szCs w:val="24"/>
        </w:rPr>
        <w:t>cuidado para não transmitir para outras pessoas</w:t>
      </w:r>
      <w:r w:rsidR="000E26E9">
        <w:rPr>
          <w:rFonts w:cs="Arial"/>
          <w:sz w:val="24"/>
          <w:szCs w:val="24"/>
        </w:rPr>
        <w:t>,</w:t>
      </w:r>
      <w:r w:rsidR="00FF1DCA">
        <w:rPr>
          <w:rFonts w:cs="Arial"/>
          <w:sz w:val="24"/>
          <w:szCs w:val="24"/>
        </w:rPr>
        <w:t xml:space="preserve"> e quem não tem que ir se cuidando, terminou falando que a intenção do senhor Jorge é voltar na próxima semana, uma notícia boa pois pelo o que ele passou ele está muito bem. Vereador Nelson Palinski-</w:t>
      </w:r>
      <w:r w:rsidR="00FF1DCA" w:rsidRPr="00AE25A9">
        <w:rPr>
          <w:rFonts w:cs="Arial"/>
          <w:sz w:val="24"/>
          <w:szCs w:val="24"/>
        </w:rPr>
        <w:t>PP</w:t>
      </w:r>
      <w:r w:rsidR="00FF1DCA">
        <w:rPr>
          <w:rFonts w:cs="Arial"/>
          <w:sz w:val="24"/>
          <w:szCs w:val="24"/>
        </w:rPr>
        <w:t xml:space="preserve">, saudou a todos, comentou sobre o serviço da RGE, que começou a pecar de novo, pois na Linha Estefânia </w:t>
      </w:r>
      <w:r w:rsidR="00C5301D">
        <w:rPr>
          <w:rFonts w:cs="Arial"/>
          <w:sz w:val="24"/>
          <w:szCs w:val="24"/>
        </w:rPr>
        <w:t xml:space="preserve">onde </w:t>
      </w:r>
      <w:r w:rsidR="00FF1DCA">
        <w:rPr>
          <w:rFonts w:cs="Arial"/>
          <w:sz w:val="24"/>
          <w:szCs w:val="24"/>
        </w:rPr>
        <w:t xml:space="preserve">as pessoas ficaram 4 dias sem luz, e graças a Deus conseguiram arrumar a rede elétrica, que era </w:t>
      </w:r>
      <w:r w:rsidR="00C5301D">
        <w:rPr>
          <w:rFonts w:cs="Arial"/>
          <w:sz w:val="24"/>
          <w:szCs w:val="24"/>
        </w:rPr>
        <w:t>só</w:t>
      </w:r>
      <w:r w:rsidR="00FF1DCA">
        <w:rPr>
          <w:rFonts w:cs="Arial"/>
          <w:sz w:val="24"/>
          <w:szCs w:val="24"/>
        </w:rPr>
        <w:t xml:space="preserve"> um cabo caído. Mas ligamos para o serviço da RGE</w:t>
      </w:r>
      <w:r w:rsidR="00C5301D">
        <w:rPr>
          <w:rFonts w:cs="Arial"/>
          <w:sz w:val="24"/>
          <w:szCs w:val="24"/>
        </w:rPr>
        <w:t xml:space="preserve"> e não resolviam nada. Tivemos casos aqui no sete também de fios do poste até a residência arrebentados, e levaram até 3 dias para arrumar. Comentou que um meio que gostou foi mandar mensagens de SMS para o </w:t>
      </w:r>
      <w:r w:rsidR="003708B2">
        <w:rPr>
          <w:rFonts w:cs="Arial"/>
          <w:sz w:val="24"/>
          <w:szCs w:val="24"/>
        </w:rPr>
        <w:t>número</w:t>
      </w:r>
      <w:r w:rsidR="00C5301D">
        <w:rPr>
          <w:rFonts w:cs="Arial"/>
          <w:sz w:val="24"/>
          <w:szCs w:val="24"/>
        </w:rPr>
        <w:t xml:space="preserve"> 27350, e também o WhatsApp que </w:t>
      </w:r>
      <w:r w:rsidR="003708B2">
        <w:rPr>
          <w:rFonts w:cs="Arial"/>
          <w:sz w:val="24"/>
          <w:szCs w:val="24"/>
        </w:rPr>
        <w:t>pode</w:t>
      </w:r>
      <w:r w:rsidR="00C5301D">
        <w:rPr>
          <w:rFonts w:cs="Arial"/>
          <w:sz w:val="24"/>
          <w:szCs w:val="24"/>
        </w:rPr>
        <w:t xml:space="preserve">- se responder </w:t>
      </w:r>
      <w:r w:rsidR="003708B2">
        <w:rPr>
          <w:rFonts w:cs="Arial"/>
          <w:sz w:val="24"/>
          <w:szCs w:val="24"/>
        </w:rPr>
        <w:t>várias</w:t>
      </w:r>
      <w:r w:rsidR="00C5301D">
        <w:rPr>
          <w:rFonts w:cs="Arial"/>
          <w:sz w:val="24"/>
          <w:szCs w:val="24"/>
        </w:rPr>
        <w:t xml:space="preserve"> perguntas </w:t>
      </w:r>
      <w:r w:rsidR="003708B2">
        <w:rPr>
          <w:rFonts w:cs="Arial"/>
          <w:sz w:val="24"/>
          <w:szCs w:val="24"/>
        </w:rPr>
        <w:t xml:space="preserve">e para reclamações do serviço ou agilizar pedido tem que ter o número do protocolo da ligação, o número do WhatsApp da RGE e (51) 35396791. E que na cidade faltou luz por volta das 19 horas e voltou somente no outro dia as 10 horas, e que isso é um absurdo pois os comerciantes precisam de energia, mesmo no posto para abastecer, como em outros estabelecimentos, e que o serviço está deixando a desejar. </w:t>
      </w:r>
      <w:r w:rsidR="00996DD8">
        <w:rPr>
          <w:rFonts w:cs="Arial"/>
          <w:sz w:val="24"/>
          <w:szCs w:val="24"/>
        </w:rPr>
        <w:t>Vereador Davi Luis Jaskulski-</w:t>
      </w:r>
      <w:r w:rsidR="00996DD8" w:rsidRPr="00AE25A9">
        <w:rPr>
          <w:rFonts w:cs="Arial"/>
          <w:sz w:val="24"/>
          <w:szCs w:val="24"/>
        </w:rPr>
        <w:t>PDT</w:t>
      </w:r>
      <w:r w:rsidR="00996DD8">
        <w:rPr>
          <w:rFonts w:cs="Arial"/>
          <w:sz w:val="24"/>
          <w:szCs w:val="24"/>
        </w:rPr>
        <w:t xml:space="preserve">, saudou a todos, falou que esteve na quarta-feira na Linha Estefânia e as pessoas não tinham energia, e que voltou novamente na sexta e as pessoas ainda estavam sem energia, e disse que pegou o talão da luz e ligou para o senhor Rafael da RGE, e relatou a situação, onde o mesmo explicou que estavam lotados de emergências e que por isso os serviços estavam demorando. Disse que foi bem atendido e ainda deu uma sugestão pois as equipes que são mobilizadas para uma emergência atendem somente aquela emergência e retornam, então sua dica foi que quando ocorrer estes casos devido aos temporais as equipes sejam divididas por área para não </w:t>
      </w:r>
      <w:r w:rsidR="00B81AB4">
        <w:rPr>
          <w:rFonts w:cs="Arial"/>
          <w:sz w:val="24"/>
          <w:szCs w:val="24"/>
        </w:rPr>
        <w:t xml:space="preserve">perder tempo no retorto de volta a cede, e que as </w:t>
      </w:r>
      <w:r w:rsidR="00B81AB4">
        <w:rPr>
          <w:rFonts w:cs="Arial"/>
          <w:sz w:val="24"/>
          <w:szCs w:val="24"/>
        </w:rPr>
        <w:lastRenderedPageBreak/>
        <w:t xml:space="preserve">mesmas equipes verifiquem se a energia voltou nos moradores próximos a emergência. </w:t>
      </w:r>
      <w:r w:rsidRPr="00AE25A9">
        <w:rPr>
          <w:rFonts w:cs="Arial"/>
          <w:sz w:val="24"/>
          <w:szCs w:val="24"/>
        </w:rPr>
        <w:t xml:space="preserve">Por fim Sr.º. </w:t>
      </w:r>
      <w:r w:rsidR="00263495" w:rsidRPr="00AE25A9">
        <w:rPr>
          <w:rFonts w:cs="Arial"/>
          <w:sz w:val="24"/>
          <w:szCs w:val="24"/>
        </w:rPr>
        <w:t>Vice-p</w:t>
      </w:r>
      <w:r w:rsidRPr="00AE25A9">
        <w:rPr>
          <w:rFonts w:cs="Arial"/>
          <w:sz w:val="24"/>
          <w:szCs w:val="24"/>
        </w:rPr>
        <w:t xml:space="preserve">residente </w:t>
      </w:r>
      <w:r w:rsidR="00263495" w:rsidRPr="00AE25A9">
        <w:rPr>
          <w:rFonts w:cs="Arial"/>
          <w:sz w:val="24"/>
          <w:szCs w:val="24"/>
        </w:rPr>
        <w:t>Nelson Palinski-PP</w:t>
      </w:r>
      <w:r w:rsidRPr="00AE25A9">
        <w:rPr>
          <w:rFonts w:cs="Arial"/>
          <w:sz w:val="24"/>
          <w:szCs w:val="24"/>
        </w:rPr>
        <w:t xml:space="preserve">, agradeceu a todos pela presença, e logo após deu por encerrada a presente Reunião Ordinária, convocando os Senhores Vereadores e </w:t>
      </w:r>
      <w:r w:rsidR="00D42AA5" w:rsidRPr="00AE25A9">
        <w:rPr>
          <w:rFonts w:cs="Arial"/>
          <w:sz w:val="24"/>
          <w:szCs w:val="24"/>
        </w:rPr>
        <w:t>Vereadoras para a 4</w:t>
      </w:r>
      <w:r w:rsidR="003D0E2E">
        <w:rPr>
          <w:rFonts w:cs="Arial"/>
          <w:sz w:val="24"/>
          <w:szCs w:val="24"/>
        </w:rPr>
        <w:t>3</w:t>
      </w:r>
      <w:r w:rsidRPr="00AE25A9">
        <w:rPr>
          <w:rFonts w:cs="Arial"/>
          <w:sz w:val="24"/>
          <w:szCs w:val="24"/>
        </w:rPr>
        <w:t>ª Reunião O</w:t>
      </w:r>
      <w:r w:rsidR="00EA36BA" w:rsidRPr="00AE25A9">
        <w:rPr>
          <w:rFonts w:cs="Arial"/>
          <w:sz w:val="24"/>
          <w:szCs w:val="24"/>
        </w:rPr>
        <w:t>rdinária a realizar-se</w:t>
      </w:r>
      <w:r w:rsidR="00D42AA5" w:rsidRPr="00AE25A9">
        <w:rPr>
          <w:rFonts w:cs="Arial"/>
          <w:sz w:val="24"/>
          <w:szCs w:val="24"/>
        </w:rPr>
        <w:t xml:space="preserve"> no dia </w:t>
      </w:r>
      <w:r w:rsidR="003D0E2E">
        <w:rPr>
          <w:rFonts w:cs="Arial"/>
          <w:sz w:val="24"/>
          <w:szCs w:val="24"/>
        </w:rPr>
        <w:t>14</w:t>
      </w:r>
      <w:r w:rsidR="00D42AA5" w:rsidRPr="00AE25A9">
        <w:rPr>
          <w:rFonts w:cs="Arial"/>
          <w:sz w:val="24"/>
          <w:szCs w:val="24"/>
        </w:rPr>
        <w:t xml:space="preserve"> </w:t>
      </w:r>
      <w:r w:rsidRPr="00AE25A9">
        <w:rPr>
          <w:rFonts w:cs="Arial"/>
          <w:sz w:val="24"/>
          <w:szCs w:val="24"/>
        </w:rPr>
        <w:t xml:space="preserve">de </w:t>
      </w:r>
      <w:r w:rsidR="00221835" w:rsidRPr="00AE25A9">
        <w:rPr>
          <w:rFonts w:cs="Arial"/>
          <w:sz w:val="24"/>
          <w:szCs w:val="24"/>
        </w:rPr>
        <w:t>dez</w:t>
      </w:r>
      <w:r w:rsidR="004F75DD" w:rsidRPr="00AE25A9">
        <w:rPr>
          <w:rFonts w:cs="Arial"/>
          <w:sz w:val="24"/>
          <w:szCs w:val="24"/>
        </w:rPr>
        <w:t>em</w:t>
      </w:r>
      <w:r w:rsidRPr="00AE25A9">
        <w:rPr>
          <w:rFonts w:cs="Arial"/>
          <w:sz w:val="24"/>
          <w:szCs w:val="24"/>
        </w:rPr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AE25A9" w:rsidRPr="00AE25A9" w:rsidRDefault="00AE25A9" w:rsidP="00AE25A9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</w:t>
      </w:r>
      <w:r>
        <w:rPr>
          <w:rFonts w:cs="Arial"/>
          <w:sz w:val="24"/>
          <w:szCs w:val="24"/>
        </w:rPr>
        <w:t>Jorge Copetti</w:t>
      </w:r>
      <w:r w:rsidRPr="00AE25A9">
        <w:rPr>
          <w:rFonts w:cs="Arial"/>
          <w:sz w:val="24"/>
          <w:szCs w:val="24"/>
        </w:rPr>
        <w:t>: MDB...................................................................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Aldoir Schirmer: MDB................................................................ 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Nelson Palinski: PP....................................................................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Marli Copetti: PP.....................................................................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Eliane Gabrielzck: PT...............................................................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Ilondi Roth Costa: PDT............................................................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Davi Luis Jaskulski: PDT.............................................................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Joel Welter: PT..........................................................................</w:t>
      </w:r>
    </w:p>
    <w:p w:rsidR="0008012E" w:rsidRPr="00AE25A9" w:rsidRDefault="00BC5065" w:rsidP="003A55A7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Aldemir Dalmaso: PT.................................................................</w:t>
      </w:r>
    </w:p>
    <w:sectPr w:rsidR="0008012E" w:rsidRPr="00AE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6A" w:rsidRDefault="00E53E6A" w:rsidP="00DF69FB">
      <w:pPr>
        <w:spacing w:after="0" w:line="240" w:lineRule="auto"/>
      </w:pPr>
      <w:r>
        <w:separator/>
      </w:r>
    </w:p>
  </w:endnote>
  <w:endnote w:type="continuationSeparator" w:id="0">
    <w:p w:rsidR="00E53E6A" w:rsidRDefault="00E53E6A" w:rsidP="00DF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6A" w:rsidRDefault="00E53E6A" w:rsidP="00DF69FB">
      <w:pPr>
        <w:spacing w:after="0" w:line="240" w:lineRule="auto"/>
      </w:pPr>
      <w:r>
        <w:separator/>
      </w:r>
    </w:p>
  </w:footnote>
  <w:footnote w:type="continuationSeparator" w:id="0">
    <w:p w:rsidR="00E53E6A" w:rsidRDefault="00E53E6A" w:rsidP="00DF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041496"/>
    <w:rsid w:val="000E26E9"/>
    <w:rsid w:val="000F668F"/>
    <w:rsid w:val="001679C9"/>
    <w:rsid w:val="001D74D9"/>
    <w:rsid w:val="001F1E90"/>
    <w:rsid w:val="00221835"/>
    <w:rsid w:val="0024290F"/>
    <w:rsid w:val="00245F8A"/>
    <w:rsid w:val="00263495"/>
    <w:rsid w:val="00265A9D"/>
    <w:rsid w:val="00342C61"/>
    <w:rsid w:val="003708B2"/>
    <w:rsid w:val="003A541B"/>
    <w:rsid w:val="003A55A7"/>
    <w:rsid w:val="003C0B4D"/>
    <w:rsid w:val="003D0E2E"/>
    <w:rsid w:val="003F0997"/>
    <w:rsid w:val="003F1ADB"/>
    <w:rsid w:val="004D2F39"/>
    <w:rsid w:val="004F75DD"/>
    <w:rsid w:val="005139E1"/>
    <w:rsid w:val="00516B86"/>
    <w:rsid w:val="006A5836"/>
    <w:rsid w:val="006C5464"/>
    <w:rsid w:val="006D52B6"/>
    <w:rsid w:val="006E6D37"/>
    <w:rsid w:val="007403D0"/>
    <w:rsid w:val="00744B24"/>
    <w:rsid w:val="00764AF3"/>
    <w:rsid w:val="007F77AF"/>
    <w:rsid w:val="00833DA5"/>
    <w:rsid w:val="008633C2"/>
    <w:rsid w:val="00865C10"/>
    <w:rsid w:val="008765B4"/>
    <w:rsid w:val="008C0C18"/>
    <w:rsid w:val="009719E2"/>
    <w:rsid w:val="00983E41"/>
    <w:rsid w:val="009877B1"/>
    <w:rsid w:val="0099182F"/>
    <w:rsid w:val="00996DD8"/>
    <w:rsid w:val="00A058BB"/>
    <w:rsid w:val="00A65072"/>
    <w:rsid w:val="00A66509"/>
    <w:rsid w:val="00AD1489"/>
    <w:rsid w:val="00AE25A9"/>
    <w:rsid w:val="00AE4630"/>
    <w:rsid w:val="00AF3A39"/>
    <w:rsid w:val="00B15DD8"/>
    <w:rsid w:val="00B30091"/>
    <w:rsid w:val="00B47E60"/>
    <w:rsid w:val="00B81AB4"/>
    <w:rsid w:val="00BA160C"/>
    <w:rsid w:val="00BC5065"/>
    <w:rsid w:val="00BF5E31"/>
    <w:rsid w:val="00C34559"/>
    <w:rsid w:val="00C5301D"/>
    <w:rsid w:val="00C57BBA"/>
    <w:rsid w:val="00CA58FE"/>
    <w:rsid w:val="00CC4331"/>
    <w:rsid w:val="00CE379D"/>
    <w:rsid w:val="00CF0A0D"/>
    <w:rsid w:val="00D133FD"/>
    <w:rsid w:val="00D26321"/>
    <w:rsid w:val="00D42AA5"/>
    <w:rsid w:val="00D5216D"/>
    <w:rsid w:val="00D6469B"/>
    <w:rsid w:val="00D96202"/>
    <w:rsid w:val="00DF69FB"/>
    <w:rsid w:val="00E53E6A"/>
    <w:rsid w:val="00EA36BA"/>
    <w:rsid w:val="00F7464F"/>
    <w:rsid w:val="00F92CD2"/>
    <w:rsid w:val="00F9578D"/>
    <w:rsid w:val="00FD62C9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9FB"/>
  </w:style>
  <w:style w:type="paragraph" w:styleId="Rodap">
    <w:name w:val="footer"/>
    <w:basedOn w:val="Normal"/>
    <w:link w:val="Rodap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2020-12-14T22:04:00Z</cp:lastPrinted>
  <dcterms:created xsi:type="dcterms:W3CDTF">2020-12-14T16:54:00Z</dcterms:created>
  <dcterms:modified xsi:type="dcterms:W3CDTF">2020-12-14T22:43:00Z</dcterms:modified>
</cp:coreProperties>
</file>